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3F1DA0" w:rsidRPr="009560F6" w:rsidRDefault="00385941" w:rsidP="003F1DA0">
      <w:pPr>
        <w:jc w:val="center"/>
        <w:outlineLvl w:val="0"/>
        <w:rPr>
          <w:b/>
          <w:sz w:val="28"/>
          <w:szCs w:val="28"/>
        </w:rPr>
      </w:pPr>
      <w:r w:rsidRPr="009560F6">
        <w:rPr>
          <w:b/>
          <w:sz w:val="28"/>
          <w:szCs w:val="28"/>
        </w:rPr>
        <w:t>Сведения о</w:t>
      </w:r>
      <w:r w:rsidR="003F1DA0" w:rsidRPr="009560F6">
        <w:rPr>
          <w:b/>
          <w:sz w:val="28"/>
          <w:szCs w:val="28"/>
        </w:rPr>
        <w:t xml:space="preserve"> работе</w:t>
      </w:r>
      <w:r w:rsidR="003F1DA0" w:rsidRPr="009560F6">
        <w:rPr>
          <w:sz w:val="28"/>
          <w:szCs w:val="28"/>
        </w:rPr>
        <w:t xml:space="preserve"> </w:t>
      </w:r>
      <w:r w:rsidR="003F1DA0" w:rsidRPr="009560F6">
        <w:rPr>
          <w:b/>
          <w:sz w:val="28"/>
          <w:szCs w:val="28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Pr="009560F6" w:rsidRDefault="005211F8">
      <w:pPr>
        <w:rPr>
          <w:sz w:val="28"/>
          <w:szCs w:val="28"/>
        </w:rPr>
      </w:pPr>
    </w:p>
    <w:p w:rsidR="00A269BE" w:rsidRDefault="00A269BE"/>
    <w:p w:rsidR="0010671D" w:rsidRDefault="00CF0C53" w:rsidP="0010671D">
      <w:pPr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 xml:space="preserve">      </w:t>
      </w:r>
      <w:r w:rsidR="0010671D">
        <w:rPr>
          <w:sz w:val="26"/>
          <w:szCs w:val="26"/>
        </w:rPr>
        <w:t xml:space="preserve">За </w:t>
      </w:r>
      <w:r w:rsidR="00D7663A">
        <w:rPr>
          <w:sz w:val="26"/>
          <w:szCs w:val="26"/>
        </w:rPr>
        <w:t>январь</w:t>
      </w:r>
      <w:r w:rsidR="0010671D">
        <w:rPr>
          <w:sz w:val="26"/>
          <w:szCs w:val="26"/>
        </w:rPr>
        <w:t>-декабрь 2023 года проведено 7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приглашено 31 юридическое лицо, 19 индивидуальных предпринимателей, 18 физических лиц.</w:t>
      </w:r>
    </w:p>
    <w:p w:rsidR="0010671D" w:rsidRDefault="0010671D" w:rsidP="0010671D">
      <w:pPr>
        <w:jc w:val="both"/>
        <w:rPr>
          <w:sz w:val="26"/>
          <w:szCs w:val="26"/>
        </w:rPr>
      </w:pPr>
    </w:p>
    <w:p w:rsidR="0010671D" w:rsidRDefault="0010671D" w:rsidP="001067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Проведено 8 выездных заседаний комиссии: в Верхосунском (2 заседания), Петруненском (2 заседания), Октябрьском, Талицком, Фаленском (2 заседания) территориальных отделах. Приглашено 1 юридическое лицо, 115 физических лиц.  Заслушано 1 юридическое лицо и 33 физических лица.</w:t>
      </w:r>
    </w:p>
    <w:p w:rsidR="0010671D" w:rsidRDefault="0010671D" w:rsidP="001067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Задание по уплате налоговых, неналоговых платежей и страховых взносов было установлено в сумме 5256,5 тыс. руб., в том числе в бюджет округа – 1909,5 тыс. руб., в областной бюджет – 2728,6 тыс. руб. Графики гашения задолженности предприятиями исполнены на 98,5%, поступило фактически с начала года 5178,8 тыс. руб., в том числе в бюджет округа – 1831,1 тыс. руб., в областной бюджет – 2721,3 тыс. руб.</w:t>
      </w:r>
    </w:p>
    <w:p w:rsidR="0010671D" w:rsidRDefault="0010671D" w:rsidP="0010671D">
      <w:pPr>
        <w:jc w:val="both"/>
        <w:rPr>
          <w:sz w:val="26"/>
          <w:szCs w:val="26"/>
        </w:rPr>
      </w:pPr>
    </w:p>
    <w:p w:rsidR="0010671D" w:rsidRDefault="0010671D" w:rsidP="0010671D">
      <w:pPr>
        <w:jc w:val="both"/>
        <w:rPr>
          <w:sz w:val="28"/>
          <w:szCs w:val="28"/>
        </w:rPr>
      </w:pPr>
    </w:p>
    <w:p w:rsidR="009560F6" w:rsidRDefault="009560F6" w:rsidP="0010671D">
      <w:pPr>
        <w:jc w:val="both"/>
        <w:rPr>
          <w:sz w:val="28"/>
          <w:szCs w:val="28"/>
        </w:rPr>
      </w:pPr>
    </w:p>
    <w:p w:rsidR="009560F6" w:rsidRDefault="009560F6" w:rsidP="009560F6">
      <w:pPr>
        <w:jc w:val="both"/>
        <w:rPr>
          <w:sz w:val="28"/>
          <w:szCs w:val="28"/>
        </w:rPr>
      </w:pPr>
    </w:p>
    <w:p w:rsidR="00A269BE" w:rsidRDefault="00A269BE" w:rsidP="009560F6">
      <w:pPr>
        <w:jc w:val="both"/>
      </w:pPr>
    </w:p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10671D"/>
    <w:rsid w:val="00234633"/>
    <w:rsid w:val="00385941"/>
    <w:rsid w:val="003F1DA0"/>
    <w:rsid w:val="005211F8"/>
    <w:rsid w:val="005D4FFC"/>
    <w:rsid w:val="00637100"/>
    <w:rsid w:val="006E6B81"/>
    <w:rsid w:val="00722556"/>
    <w:rsid w:val="00901FC0"/>
    <w:rsid w:val="009560F6"/>
    <w:rsid w:val="00A04280"/>
    <w:rsid w:val="00A269BE"/>
    <w:rsid w:val="00A27BBD"/>
    <w:rsid w:val="00B423E8"/>
    <w:rsid w:val="00B8505C"/>
    <w:rsid w:val="00CC610B"/>
    <w:rsid w:val="00CF0C53"/>
    <w:rsid w:val="00D453A7"/>
    <w:rsid w:val="00D55079"/>
    <w:rsid w:val="00D7663A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cp:lastPrinted>2024-02-20T07:28:00Z</cp:lastPrinted>
  <dcterms:created xsi:type="dcterms:W3CDTF">2024-02-20T08:35:00Z</dcterms:created>
  <dcterms:modified xsi:type="dcterms:W3CDTF">2024-02-20T08:35:00Z</dcterms:modified>
</cp:coreProperties>
</file>